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7948" w14:textId="2933B251" w:rsidR="00EA5703" w:rsidRPr="00047469" w:rsidRDefault="00EA5703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Тема 2. Материальная часть парашютов.</w:t>
      </w:r>
    </w:p>
    <w:p w14:paraId="2D1D8B24" w14:textId="77777777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Вопросы:</w:t>
      </w:r>
    </w:p>
    <w:p w14:paraId="60B79E59" w14:textId="3A035696" w:rsidR="00EB0573" w:rsidRPr="00047469" w:rsidRDefault="00EA5703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I Система парашютная тренировочная "Прайм"</w:t>
      </w:r>
    </w:p>
    <w:p w14:paraId="049369F4" w14:textId="0ED01B65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а) Назначение и тактико-технические данные парашютной системы.</w:t>
      </w:r>
    </w:p>
    <w:p w14:paraId="4B2584CF" w14:textId="2F48528B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б) Состав, устройство и работа составных частей парашютной системы.</w:t>
      </w:r>
    </w:p>
    <w:p w14:paraId="03D1DBF2" w14:textId="13DE1DAF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в) Работа парашютной системы в воздухе.</w:t>
      </w:r>
    </w:p>
    <w:p w14:paraId="27767C6F" w14:textId="4DEFCE80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г) Хранение и основные правила эксплуатации.</w:t>
      </w:r>
    </w:p>
    <w:p w14:paraId="7D17C184" w14:textId="10C9C425" w:rsidR="00EB0573" w:rsidRPr="00047469" w:rsidRDefault="00EA5703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II Система парашютная запасная 3-6П</w:t>
      </w:r>
    </w:p>
    <w:p w14:paraId="54A7C18C" w14:textId="4E285A29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а) Назначение и тактико-технические данные парашютной системы.</w:t>
      </w:r>
    </w:p>
    <w:p w14:paraId="701E2112" w14:textId="2908E0E0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б) Основные части запасной парашютной системы.</w:t>
      </w:r>
    </w:p>
    <w:p w14:paraId="23F0560D" w14:textId="6D8706D6" w:rsidR="00EB057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в) Работа запасной парашютной системы.</w:t>
      </w:r>
    </w:p>
    <w:p w14:paraId="097C2291" w14:textId="6B37BDAB" w:rsidR="00EA5703" w:rsidRPr="00047469" w:rsidRDefault="00EA5703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г) Методические указания по введению запасной парашютной системы</w:t>
      </w:r>
      <w:r w:rsidR="00EB0573" w:rsidRPr="00047469">
        <w:rPr>
          <w:szCs w:val="24"/>
        </w:rPr>
        <w:t xml:space="preserve"> </w:t>
      </w:r>
      <w:r w:rsidRPr="00047469">
        <w:rPr>
          <w:szCs w:val="24"/>
        </w:rPr>
        <w:t>в работу.</w:t>
      </w:r>
    </w:p>
    <w:p w14:paraId="3750D6FD" w14:textId="77777777" w:rsidR="00F908DE" w:rsidRPr="00047469" w:rsidRDefault="00F908DE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I Система парашютная тренировочная "Прайм"</w:t>
      </w:r>
    </w:p>
    <w:p w14:paraId="34BB1543" w14:textId="77777777" w:rsidR="00F908DE" w:rsidRPr="00047469" w:rsidRDefault="00F908DE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Назначение</w:t>
      </w:r>
    </w:p>
    <w:p w14:paraId="082B85A2" w14:textId="359ADE3E" w:rsidR="00F6491D" w:rsidRPr="00047469" w:rsidRDefault="002F2C09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Учебно-тренировочная парашютная система "Прайм"</w:t>
      </w:r>
      <w:r w:rsidR="00F908DE" w:rsidRPr="00047469">
        <w:rPr>
          <w:szCs w:val="24"/>
        </w:rPr>
        <w:t xml:space="preserve">, предназначена для выполнения </w:t>
      </w:r>
      <w:proofErr w:type="spellStart"/>
      <w:r w:rsidR="00F908DE" w:rsidRPr="00047469">
        <w:rPr>
          <w:szCs w:val="24"/>
        </w:rPr>
        <w:t>учебнотренировочных</w:t>
      </w:r>
      <w:proofErr w:type="spellEnd"/>
      <w:r w:rsidR="00F908DE" w:rsidRPr="00047469">
        <w:rPr>
          <w:szCs w:val="24"/>
        </w:rPr>
        <w:t xml:space="preserve"> прыжков. Прыжки выполняются из самолета АН-2 и вертолета МИ-8</w:t>
      </w:r>
      <w:r w:rsidR="00F6491D" w:rsidRPr="00047469">
        <w:rPr>
          <w:szCs w:val="24"/>
        </w:rPr>
        <w:t>.</w:t>
      </w:r>
    </w:p>
    <w:p w14:paraId="547435B1" w14:textId="7128BE7B" w:rsidR="00F908DE" w:rsidRPr="00047469" w:rsidRDefault="00F6491D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Имеет один вариант применения - принудительное раскрытие ранца и стягивание чехла купола вытяжным звеном.</w:t>
      </w:r>
    </w:p>
    <w:p w14:paraId="6F50D158" w14:textId="77777777" w:rsidR="00F6491D" w:rsidRPr="00047469" w:rsidRDefault="00F6491D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ТТХ ОП Прайм</w:t>
      </w:r>
    </w:p>
    <w:p w14:paraId="0A7C05F2" w14:textId="12B3FC2C" w:rsidR="00F6491D" w:rsidRPr="00047469" w:rsidRDefault="00F6491D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Конструкция парашютной системы при общей полетной массе 120 кг </w:t>
      </w:r>
      <w:r w:rsidR="00084F42" w:rsidRPr="00047469">
        <w:rPr>
          <w:szCs w:val="24"/>
        </w:rPr>
        <w:t>обеспечивает</w:t>
      </w:r>
      <w:r w:rsidRPr="00047469">
        <w:rPr>
          <w:szCs w:val="24"/>
        </w:rPr>
        <w:t xml:space="preserve"> следующи</w:t>
      </w:r>
      <w:r w:rsidR="00084F42" w:rsidRPr="00047469">
        <w:rPr>
          <w:szCs w:val="24"/>
        </w:rPr>
        <w:t>е</w:t>
      </w:r>
      <w:r w:rsidRPr="00047469">
        <w:rPr>
          <w:szCs w:val="24"/>
        </w:rPr>
        <w:t xml:space="preserve"> ТТХ:</w:t>
      </w:r>
    </w:p>
    <w:p w14:paraId="52FCDAD2" w14:textId="571B242D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надежную работу на высоте до 1500 метров над уровнем моря и скорости ЛА:</w:t>
      </w:r>
    </w:p>
    <w:p w14:paraId="5C62E5CF" w14:textId="77777777" w:rsidR="00892E41" w:rsidRPr="00047469" w:rsidRDefault="00F6491D" w:rsidP="00892E41">
      <w:pPr>
        <w:pStyle w:val="a3"/>
        <w:numPr>
          <w:ilvl w:val="0"/>
          <w:numId w:val="3"/>
        </w:numPr>
        <w:spacing w:before="120" w:after="0" w:line="240" w:lineRule="auto"/>
        <w:ind w:firstLine="2115"/>
        <w:jc w:val="both"/>
        <w:rPr>
          <w:szCs w:val="24"/>
        </w:rPr>
      </w:pPr>
      <w:r w:rsidRPr="00047469">
        <w:rPr>
          <w:szCs w:val="24"/>
        </w:rPr>
        <w:t>вертолетов типа Ми-8</w:t>
      </w:r>
      <w:r w:rsidR="00B53AF6" w:rsidRPr="00047469">
        <w:rPr>
          <w:szCs w:val="24"/>
        </w:rPr>
        <w:t xml:space="preserve"> </w:t>
      </w:r>
      <w:r w:rsidRPr="00047469">
        <w:rPr>
          <w:szCs w:val="24"/>
        </w:rPr>
        <w:t>от 80 до 100 км/ч</w:t>
      </w:r>
      <w:r w:rsidR="008F3C17" w:rsidRPr="00047469">
        <w:rPr>
          <w:szCs w:val="24"/>
        </w:rPr>
        <w:t xml:space="preserve"> </w:t>
      </w:r>
    </w:p>
    <w:p w14:paraId="0C85787F" w14:textId="30FC5C04" w:rsidR="00F6491D" w:rsidRPr="00047469" w:rsidRDefault="00F6491D" w:rsidP="00892E41">
      <w:pPr>
        <w:pStyle w:val="a3"/>
        <w:numPr>
          <w:ilvl w:val="0"/>
          <w:numId w:val="3"/>
        </w:numPr>
        <w:spacing w:before="120" w:after="0" w:line="240" w:lineRule="auto"/>
        <w:ind w:firstLine="2115"/>
        <w:jc w:val="both"/>
        <w:rPr>
          <w:szCs w:val="24"/>
        </w:rPr>
      </w:pPr>
      <w:r w:rsidRPr="00047469">
        <w:rPr>
          <w:szCs w:val="24"/>
        </w:rPr>
        <w:t>самолета Ан-2 - 140 км/ч;</w:t>
      </w:r>
    </w:p>
    <w:p w14:paraId="1263191D" w14:textId="3B444ECC" w:rsidR="00F6491D" w:rsidRPr="00047469" w:rsidRDefault="00F6491D" w:rsidP="00892E41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минимально-безопасную высоту применения из горизонтально летящего ЛА на скорости 80 км/ч - 200 м, при этом время</w:t>
      </w:r>
      <w:r w:rsidR="00892E41" w:rsidRPr="00047469">
        <w:rPr>
          <w:szCs w:val="24"/>
        </w:rPr>
        <w:t xml:space="preserve"> </w:t>
      </w:r>
      <w:r w:rsidRPr="00047469">
        <w:rPr>
          <w:szCs w:val="24"/>
        </w:rPr>
        <w:t>снижения на полностью наполненном парашюте составляет не менее 10 секунд</w:t>
      </w:r>
    </w:p>
    <w:p w14:paraId="7EC734A3" w14:textId="3EEEBEA6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перегрузки, возникающие во время раскрытия не более 10 ед.</w:t>
      </w:r>
    </w:p>
    <w:p w14:paraId="6FDA0E95" w14:textId="428C6B66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среднее значение вертикальной скорости при полетной массе 100 кг - не боле 5,0 м/с</w:t>
      </w:r>
    </w:p>
    <w:p w14:paraId="1B6E4DC9" w14:textId="76782654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устойчивое снижение</w:t>
      </w:r>
    </w:p>
    <w:p w14:paraId="71AAE1F9" w14:textId="00640157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proofErr w:type="spellStart"/>
      <w:r w:rsidRPr="00047469">
        <w:rPr>
          <w:szCs w:val="24"/>
        </w:rPr>
        <w:t>доворот</w:t>
      </w:r>
      <w:proofErr w:type="spellEnd"/>
      <w:r w:rsidRPr="00047469">
        <w:rPr>
          <w:szCs w:val="24"/>
        </w:rPr>
        <w:t xml:space="preserve"> на 180 град - 50 секунд</w:t>
      </w:r>
    </w:p>
    <w:p w14:paraId="43ABF203" w14:textId="258322C8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горизонтальное скольжение путем натяжения свободных концов подвесной системы</w:t>
      </w:r>
    </w:p>
    <w:p w14:paraId="36702DF0" w14:textId="14F74575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совместную работу с запасным парашютом З-6П</w:t>
      </w:r>
    </w:p>
    <w:p w14:paraId="089F29A8" w14:textId="412EB74E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подгонку подвесной системы по росту</w:t>
      </w:r>
    </w:p>
    <w:p w14:paraId="5D0DC0DC" w14:textId="6D30663A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работоспособность при температуре воздуха от минус 40 до плюс 40С</w:t>
      </w:r>
    </w:p>
    <w:p w14:paraId="4165F4B9" w14:textId="62D1FCAF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назначенный ресурс 600 применений при использовании в рамках технических возможностей и своевременного проведения</w:t>
      </w:r>
    </w:p>
    <w:p w14:paraId="7F6A3AA4" w14:textId="2F3E6BCE" w:rsidR="00F6491D" w:rsidRPr="00047469" w:rsidRDefault="00F6491D" w:rsidP="000D0CF0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Масса ПС 12 кг.</w:t>
      </w:r>
    </w:p>
    <w:p w14:paraId="295892D3" w14:textId="77777777" w:rsidR="00F6491D" w:rsidRPr="00047469" w:rsidRDefault="00F6491D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Габаритные размеры парашютной системы, уложенной в ранец:</w:t>
      </w:r>
    </w:p>
    <w:p w14:paraId="46057C33" w14:textId="42A6D5D1" w:rsidR="00F6491D" w:rsidRPr="00047469" w:rsidRDefault="00F6491D" w:rsidP="000D0CF0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высота 0,23 м</w:t>
      </w:r>
    </w:p>
    <w:p w14:paraId="5B7A784F" w14:textId="71B10593" w:rsidR="00F6491D" w:rsidRPr="00047469" w:rsidRDefault="00F6491D" w:rsidP="000D0CF0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ширина 0,35 м</w:t>
      </w:r>
    </w:p>
    <w:p w14:paraId="43206D65" w14:textId="56BE44D9" w:rsidR="00F6491D" w:rsidRPr="00047469" w:rsidRDefault="00F6491D" w:rsidP="000D0CF0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szCs w:val="24"/>
        </w:rPr>
      </w:pPr>
      <w:r w:rsidRPr="00047469">
        <w:rPr>
          <w:szCs w:val="24"/>
        </w:rPr>
        <w:t>длина 0,57 м.</w:t>
      </w:r>
    </w:p>
    <w:p w14:paraId="117A6CE9" w14:textId="1B14906F" w:rsidR="00F6491D" w:rsidRPr="00047469" w:rsidRDefault="00F6491D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lastRenderedPageBreak/>
        <w:t>Общий вес парашюта, парашютиста и снаряжения не должен превышать максимально допустимый вес</w:t>
      </w:r>
      <w:r w:rsidR="008F3C17" w:rsidRPr="00047469">
        <w:rPr>
          <w:szCs w:val="24"/>
        </w:rPr>
        <w:t xml:space="preserve"> </w:t>
      </w:r>
      <w:r w:rsidRPr="00047469">
        <w:rPr>
          <w:szCs w:val="24"/>
        </w:rPr>
        <w:t>– 120 кг.</w:t>
      </w:r>
    </w:p>
    <w:p w14:paraId="2A73EC63" w14:textId="3AD27CE8" w:rsidR="008F3C17" w:rsidRPr="00047469" w:rsidRDefault="008F3C17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Купол</w:t>
      </w:r>
    </w:p>
    <w:p w14:paraId="7A7B8FE2" w14:textId="7F0E083B" w:rsidR="008F3C17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Купол предназначен для безопасного снижения и приземления парашютиста.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Купол парашюта - правильный 28-угольник, изготовлен из капроновой ткани.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Площадь купола 83 м2.</w:t>
      </w:r>
    </w:p>
    <w:p w14:paraId="12687D7B" w14:textId="549398B7" w:rsidR="008F3C17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Для увеличения прочности с внешней стороны купола нашит каркас из капроновых лент,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которые, пересекаясь, образуют на поверхности купола сетку, а по периметру купола у нижней кромки образуют 28 петель для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крепления строп. В центре купола настрочена петля - уздечка.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 xml:space="preserve">По кромке купола над петлями для строп нашито 28 стягивающих лент для исключения случаев </w:t>
      </w:r>
      <w:proofErr w:type="spellStart"/>
      <w:r w:rsidRPr="00047469">
        <w:rPr>
          <w:szCs w:val="24"/>
        </w:rPr>
        <w:t>перехлестывания</w:t>
      </w:r>
      <w:proofErr w:type="spellEnd"/>
      <w:r w:rsidRPr="00047469">
        <w:rPr>
          <w:szCs w:val="24"/>
        </w:rPr>
        <w:t xml:space="preserve"> купола стропами и уменьшения времени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наполнения.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 xml:space="preserve">К петлям купола, петлей-удавкой с последующей </w:t>
      </w:r>
      <w:proofErr w:type="spellStart"/>
      <w:r w:rsidRPr="00047469">
        <w:rPr>
          <w:szCs w:val="24"/>
        </w:rPr>
        <w:t>застрочкой</w:t>
      </w:r>
      <w:proofErr w:type="spellEnd"/>
      <w:r w:rsidRPr="00047469">
        <w:rPr>
          <w:szCs w:val="24"/>
        </w:rPr>
        <w:t xml:space="preserve"> концов, прикреплены стропы из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капронового шнура.</w:t>
      </w:r>
    </w:p>
    <w:p w14:paraId="6E6C6AA1" w14:textId="27F71AEB" w:rsidR="008F3C17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Вторые концы строп привязаны к четырем пряжкам - полукольцам свободных концов подвесной системы.</w:t>
      </w:r>
    </w:p>
    <w:p w14:paraId="30E4F237" w14:textId="6F46BA08" w:rsidR="008F3C17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Для обеспечения контроля укладки купола стропы 1 и 28 изготовлены из крашенного капронового</w:t>
      </w:r>
      <w:r w:rsidR="009B00A0" w:rsidRPr="00047469">
        <w:rPr>
          <w:szCs w:val="24"/>
        </w:rPr>
        <w:t xml:space="preserve"> шнура</w:t>
      </w:r>
      <w:r w:rsidRPr="00047469">
        <w:rPr>
          <w:szCs w:val="24"/>
        </w:rPr>
        <w:t xml:space="preserve">. Допускается стропы 1 и 28 изготавливать из </w:t>
      </w:r>
      <w:proofErr w:type="spellStart"/>
      <w:r w:rsidRPr="00047469">
        <w:rPr>
          <w:szCs w:val="24"/>
        </w:rPr>
        <w:t>некрашенного</w:t>
      </w:r>
      <w:proofErr w:type="spellEnd"/>
      <w:r w:rsidRPr="00047469">
        <w:rPr>
          <w:szCs w:val="24"/>
        </w:rPr>
        <w:t xml:space="preserve"> капронового шнура с </w:t>
      </w:r>
      <w:proofErr w:type="spellStart"/>
      <w:r w:rsidRPr="00047469">
        <w:rPr>
          <w:szCs w:val="24"/>
        </w:rPr>
        <w:t>настрочкой</w:t>
      </w:r>
      <w:proofErr w:type="spellEnd"/>
      <w:r w:rsidRPr="00047469">
        <w:rPr>
          <w:szCs w:val="24"/>
        </w:rPr>
        <w:t xml:space="preserve"> муфт зеленого цвета у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кромки купола и пряжек-полуколец подвесной системы.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 xml:space="preserve">Для облегчения укладки парашюта на стропе 14 у кромки купола и пряжки-полукольца нашиты </w:t>
      </w:r>
      <w:proofErr w:type="spellStart"/>
      <w:r w:rsidRPr="00047469">
        <w:rPr>
          <w:szCs w:val="24"/>
        </w:rPr>
        <w:t>опозновательные</w:t>
      </w:r>
      <w:proofErr w:type="spellEnd"/>
      <w:r w:rsidRPr="00047469">
        <w:rPr>
          <w:szCs w:val="24"/>
        </w:rPr>
        <w:t xml:space="preserve"> муфты,</w:t>
      </w:r>
      <w:r w:rsidR="000D0CF0" w:rsidRPr="00047469">
        <w:rPr>
          <w:szCs w:val="24"/>
        </w:rPr>
        <w:t xml:space="preserve"> </w:t>
      </w:r>
      <w:r w:rsidRPr="00047469">
        <w:rPr>
          <w:szCs w:val="24"/>
        </w:rPr>
        <w:t>из ткани желтого цвета.</w:t>
      </w:r>
    </w:p>
    <w:p w14:paraId="08DFE72B" w14:textId="075BA771" w:rsidR="008F3C17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Длина строп 9 метров.</w:t>
      </w:r>
    </w:p>
    <w:p w14:paraId="65565236" w14:textId="62334821" w:rsidR="008F3C17" w:rsidRPr="00047469" w:rsidRDefault="008F3C17" w:rsidP="000F3CA1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На нижней кромке купола, слева от строп, указаны их порядковые номера. На куполе, между стропами 1 и</w:t>
      </w:r>
      <w:r w:rsidR="000F3CA1" w:rsidRPr="00047469">
        <w:rPr>
          <w:szCs w:val="24"/>
        </w:rPr>
        <w:t xml:space="preserve"> </w:t>
      </w:r>
      <w:r w:rsidRPr="00047469">
        <w:rPr>
          <w:szCs w:val="24"/>
        </w:rPr>
        <w:t>28 имеется заводская маркировка.</w:t>
      </w:r>
    </w:p>
    <w:p w14:paraId="77926A75" w14:textId="7ABA815D" w:rsidR="00084F42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Масса купола 8,136 кг.</w:t>
      </w:r>
    </w:p>
    <w:p w14:paraId="6001BCCD" w14:textId="77777777" w:rsidR="00084F42" w:rsidRPr="00047469" w:rsidRDefault="00084F42">
      <w:pPr>
        <w:ind w:firstLine="0"/>
        <w:rPr>
          <w:szCs w:val="24"/>
        </w:rPr>
      </w:pPr>
      <w:r w:rsidRPr="00047469">
        <w:rPr>
          <w:szCs w:val="24"/>
        </w:rPr>
        <w:br w:type="page"/>
      </w:r>
    </w:p>
    <w:p w14:paraId="6C0225B4" w14:textId="328F54DC" w:rsidR="008F3C17" w:rsidRPr="00047469" w:rsidRDefault="006B1CFF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lastRenderedPageBreak/>
        <w:t>П</w:t>
      </w:r>
      <w:r w:rsidR="008F3C17" w:rsidRPr="00047469">
        <w:rPr>
          <w:b/>
          <w:bCs/>
          <w:szCs w:val="24"/>
        </w:rPr>
        <w:t>одвесная</w:t>
      </w:r>
      <w:r w:rsidRPr="00047469">
        <w:rPr>
          <w:b/>
          <w:bCs/>
          <w:szCs w:val="24"/>
        </w:rPr>
        <w:t xml:space="preserve"> система</w:t>
      </w:r>
    </w:p>
    <w:p w14:paraId="533E8477" w14:textId="77777777" w:rsidR="006B1CFF" w:rsidRPr="00047469" w:rsidRDefault="008F3C17" w:rsidP="008D2F8A">
      <w:pPr>
        <w:spacing w:before="120" w:after="0" w:line="240" w:lineRule="auto"/>
        <w:jc w:val="both"/>
        <w:rPr>
          <w:szCs w:val="24"/>
        </w:rPr>
      </w:pPr>
      <w:r w:rsidRPr="00047469">
        <w:rPr>
          <w:szCs w:val="24"/>
        </w:rPr>
        <w:t>Подвесная система является соединительным звеном между парашютом и парашютистом и предназначена для удобного размещения в ней парашютиста. Подвесная система обеспечивает равномерное распределение нагрузки на тело парашютиста, возникающей в процессе наполнения купола.</w:t>
      </w:r>
    </w:p>
    <w:p w14:paraId="02A4A796" w14:textId="1D79BDEF" w:rsidR="006B1CFF" w:rsidRPr="00047469" w:rsidRDefault="006B1CFF" w:rsidP="008D2F8A">
      <w:pPr>
        <w:spacing w:before="120" w:after="0" w:line="240" w:lineRule="auto"/>
        <w:jc w:val="both"/>
        <w:rPr>
          <w:szCs w:val="24"/>
        </w:rPr>
      </w:pPr>
      <w:r w:rsidRPr="00047469">
        <w:rPr>
          <w:szCs w:val="24"/>
        </w:rPr>
        <w:t>Состоит из:</w:t>
      </w:r>
    </w:p>
    <w:p w14:paraId="62783E15" w14:textId="3387B838" w:rsidR="006B1CFF" w:rsidRPr="00047469" w:rsidRDefault="006B1CFF" w:rsidP="004D4AF6">
      <w:pPr>
        <w:pStyle w:val="a3"/>
        <w:numPr>
          <w:ilvl w:val="0"/>
          <w:numId w:val="4"/>
        </w:numPr>
        <w:spacing w:before="120" w:after="0" w:line="240" w:lineRule="auto"/>
        <w:ind w:firstLine="697"/>
        <w:jc w:val="both"/>
        <w:rPr>
          <w:szCs w:val="24"/>
        </w:rPr>
      </w:pPr>
      <w:r w:rsidRPr="00047469">
        <w:rPr>
          <w:szCs w:val="24"/>
        </w:rPr>
        <w:t>главной лямки</w:t>
      </w:r>
    </w:p>
    <w:p w14:paraId="78B2FC68" w14:textId="0732294C" w:rsidR="006B1CFF" w:rsidRPr="00047469" w:rsidRDefault="006B1CFF" w:rsidP="004D4AF6">
      <w:pPr>
        <w:pStyle w:val="a3"/>
        <w:numPr>
          <w:ilvl w:val="0"/>
          <w:numId w:val="4"/>
        </w:numPr>
        <w:spacing w:before="120" w:after="0" w:line="240" w:lineRule="auto"/>
        <w:ind w:firstLine="697"/>
        <w:jc w:val="both"/>
        <w:rPr>
          <w:szCs w:val="24"/>
        </w:rPr>
      </w:pPr>
      <w:r w:rsidRPr="00047469">
        <w:rPr>
          <w:szCs w:val="24"/>
        </w:rPr>
        <w:t>грудной перемычки</w:t>
      </w:r>
    </w:p>
    <w:p w14:paraId="2A67103E" w14:textId="756F36E0" w:rsidR="004D4AF6" w:rsidRPr="00047469" w:rsidRDefault="004D4AF6" w:rsidP="004D4AF6">
      <w:pPr>
        <w:pStyle w:val="a3"/>
        <w:numPr>
          <w:ilvl w:val="0"/>
          <w:numId w:val="4"/>
        </w:numPr>
        <w:spacing w:before="120" w:after="0" w:line="240" w:lineRule="auto"/>
        <w:ind w:firstLine="697"/>
        <w:jc w:val="both"/>
        <w:rPr>
          <w:szCs w:val="24"/>
        </w:rPr>
      </w:pPr>
      <w:r w:rsidRPr="00047469">
        <w:rPr>
          <w:szCs w:val="24"/>
        </w:rPr>
        <w:t>наспинно-плечевых обхватов</w:t>
      </w:r>
    </w:p>
    <w:p w14:paraId="46991A2F" w14:textId="614EE0DF" w:rsidR="004D4AF6" w:rsidRPr="00047469" w:rsidRDefault="004D4AF6" w:rsidP="004D4AF6">
      <w:pPr>
        <w:pStyle w:val="a3"/>
        <w:numPr>
          <w:ilvl w:val="0"/>
          <w:numId w:val="4"/>
        </w:numPr>
        <w:spacing w:before="120" w:after="0" w:line="240" w:lineRule="auto"/>
        <w:ind w:firstLine="697"/>
        <w:jc w:val="both"/>
        <w:rPr>
          <w:szCs w:val="24"/>
        </w:rPr>
      </w:pPr>
      <w:r w:rsidRPr="00047469">
        <w:rPr>
          <w:szCs w:val="24"/>
        </w:rPr>
        <w:t>ножных обхватов</w:t>
      </w:r>
    </w:p>
    <w:p w14:paraId="2A15B08B" w14:textId="43432BEC" w:rsidR="004D4AF6" w:rsidRPr="00047469" w:rsidRDefault="004D4AF6" w:rsidP="004D4AF6">
      <w:pPr>
        <w:pStyle w:val="a3"/>
        <w:numPr>
          <w:ilvl w:val="0"/>
          <w:numId w:val="4"/>
        </w:numPr>
        <w:spacing w:before="120" w:after="0" w:line="240" w:lineRule="auto"/>
        <w:ind w:firstLine="697"/>
        <w:jc w:val="both"/>
        <w:rPr>
          <w:szCs w:val="24"/>
        </w:rPr>
      </w:pPr>
      <w:r w:rsidRPr="00047469">
        <w:rPr>
          <w:szCs w:val="24"/>
        </w:rPr>
        <w:t>свободных концов</w:t>
      </w:r>
    </w:p>
    <w:p w14:paraId="1E9DEF4C" w14:textId="02F8CE1C" w:rsidR="008F3C17" w:rsidRPr="00047469" w:rsidRDefault="008F3C17" w:rsidP="008D2F8A">
      <w:pPr>
        <w:spacing w:before="120" w:after="0" w:line="240" w:lineRule="auto"/>
        <w:jc w:val="both"/>
        <w:rPr>
          <w:szCs w:val="24"/>
        </w:rPr>
      </w:pPr>
      <w:r w:rsidRPr="00047469">
        <w:rPr>
          <w:szCs w:val="24"/>
        </w:rPr>
        <w:t xml:space="preserve">В подвесной системе предусмотрена регулировка в зависимости от роста парашютиста. Для удобства регулировки на ленту нашиты разноцветные </w:t>
      </w:r>
      <w:r w:rsidR="00A24B83" w:rsidRPr="00047469">
        <w:rPr>
          <w:szCs w:val="24"/>
        </w:rPr>
        <w:t>метки</w:t>
      </w:r>
      <w:r w:rsidRPr="00047469">
        <w:rPr>
          <w:szCs w:val="24"/>
        </w:rPr>
        <w:t>. Зеленая</w:t>
      </w:r>
      <w:r w:rsidR="00A24B83" w:rsidRPr="00047469">
        <w:rPr>
          <w:szCs w:val="24"/>
        </w:rPr>
        <w:t xml:space="preserve"> </w:t>
      </w:r>
      <w:r w:rsidRPr="00047469">
        <w:rPr>
          <w:szCs w:val="24"/>
        </w:rPr>
        <w:t>невысок</w:t>
      </w:r>
      <w:r w:rsidR="00E14113" w:rsidRPr="00047469">
        <w:rPr>
          <w:szCs w:val="24"/>
        </w:rPr>
        <w:t>и</w:t>
      </w:r>
      <w:r w:rsidR="00A24B83" w:rsidRPr="00047469">
        <w:rPr>
          <w:szCs w:val="24"/>
        </w:rPr>
        <w:t>й, ж</w:t>
      </w:r>
      <w:r w:rsidRPr="00047469">
        <w:rPr>
          <w:szCs w:val="24"/>
        </w:rPr>
        <w:t>елтая</w:t>
      </w:r>
      <w:r w:rsidR="00A24B83" w:rsidRPr="00047469">
        <w:rPr>
          <w:szCs w:val="24"/>
        </w:rPr>
        <w:t xml:space="preserve"> для</w:t>
      </w:r>
      <w:r w:rsidRPr="00047469">
        <w:rPr>
          <w:szCs w:val="24"/>
        </w:rPr>
        <w:t xml:space="preserve"> средн</w:t>
      </w:r>
      <w:r w:rsidR="00A24B83" w:rsidRPr="00047469">
        <w:rPr>
          <w:szCs w:val="24"/>
        </w:rPr>
        <w:t>ий</w:t>
      </w:r>
      <w:r w:rsidRPr="00047469">
        <w:rPr>
          <w:szCs w:val="24"/>
        </w:rPr>
        <w:t xml:space="preserve"> </w:t>
      </w:r>
      <w:r w:rsidR="00A24B83" w:rsidRPr="00047469">
        <w:rPr>
          <w:szCs w:val="24"/>
        </w:rPr>
        <w:t>и</w:t>
      </w:r>
      <w:r w:rsidRPr="00047469">
        <w:rPr>
          <w:szCs w:val="24"/>
        </w:rPr>
        <w:t xml:space="preserve"> </w:t>
      </w:r>
      <w:r w:rsidR="00A24B83" w:rsidRPr="00047469">
        <w:rPr>
          <w:szCs w:val="24"/>
        </w:rPr>
        <w:t>к</w:t>
      </w:r>
      <w:r w:rsidRPr="00047469">
        <w:rPr>
          <w:szCs w:val="24"/>
        </w:rPr>
        <w:t>расная высоки</w:t>
      </w:r>
      <w:r w:rsidR="00A24B83" w:rsidRPr="00047469">
        <w:rPr>
          <w:szCs w:val="24"/>
        </w:rPr>
        <w:t>й</w:t>
      </w:r>
      <w:r w:rsidRPr="00047469">
        <w:rPr>
          <w:szCs w:val="24"/>
        </w:rPr>
        <w:t xml:space="preserve"> парашютист.</w:t>
      </w:r>
    </w:p>
    <w:p w14:paraId="45EFA7D8" w14:textId="77777777" w:rsidR="008F3C17" w:rsidRPr="00047469" w:rsidRDefault="008F3C17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Ранец</w:t>
      </w:r>
    </w:p>
    <w:p w14:paraId="7718EED6" w14:textId="77777777" w:rsidR="00CC4E70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Ранец предназначен для укладки в него купола со стропами, уложенными в чехол, и части свободных концов подвесной системы. </w:t>
      </w:r>
    </w:p>
    <w:p w14:paraId="288298ED" w14:textId="612FCE1E" w:rsidR="008F3C17" w:rsidRPr="00047469" w:rsidRDefault="008F3C17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Ранец состоит из накладного дна, двух боковых клапанов, верхнего клапана, нижнего клапана.</w:t>
      </w:r>
    </w:p>
    <w:p w14:paraId="6E501E91" w14:textId="77777777" w:rsidR="008F3C17" w:rsidRPr="00047469" w:rsidRDefault="008F3C17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Чехол</w:t>
      </w:r>
    </w:p>
    <w:p w14:paraId="240DDB62" w14:textId="77777777" w:rsidR="00CC4E70" w:rsidRPr="00047469" w:rsidRDefault="008F3C17" w:rsidP="00A24B83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Предназначен для укладки в него купола с целью упорядочения введения его в действие. </w:t>
      </w:r>
    </w:p>
    <w:p w14:paraId="519C9FE1" w14:textId="4EF99D98" w:rsidR="00003090" w:rsidRPr="00047469" w:rsidRDefault="008F3C17" w:rsidP="00A24B83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Чехол изготовлен из капроновой ткани и имеет форму рукава длиной 4,8 м.</w:t>
      </w:r>
      <w:r w:rsidR="00003090" w:rsidRPr="00047469">
        <w:rPr>
          <w:szCs w:val="24"/>
        </w:rPr>
        <w:t xml:space="preserve"> В нижнем основании чехол имеет 10 пар несъемных сот и одну пару съемных сот, предохранитель строп, две ленты для</w:t>
      </w:r>
      <w:r w:rsidR="00A24B83" w:rsidRPr="00047469">
        <w:rPr>
          <w:szCs w:val="24"/>
        </w:rPr>
        <w:t xml:space="preserve"> </w:t>
      </w:r>
      <w:r w:rsidR="00003090" w:rsidRPr="00047469">
        <w:rPr>
          <w:szCs w:val="24"/>
        </w:rPr>
        <w:t>укладочной рамки, фартук для прикрытия нижней кромки купола и рукав для исключения контактирования фартука с куполом при выходе последнего из чехла. Несъемные соты предназначены для укладки в них строп купола, съемные соты - для замыкания фартука чехла пучками строп купола.</w:t>
      </w:r>
    </w:p>
    <w:p w14:paraId="34A0806A" w14:textId="487190BF" w:rsidR="008F3C17" w:rsidRPr="00047469" w:rsidRDefault="00003090" w:rsidP="000D0CF0">
      <w:pPr>
        <w:spacing w:before="120" w:after="0" w:line="240" w:lineRule="auto"/>
        <w:ind w:firstLine="709"/>
        <w:jc w:val="both"/>
        <w:rPr>
          <w:i/>
          <w:iCs/>
          <w:szCs w:val="24"/>
        </w:rPr>
      </w:pPr>
      <w:r w:rsidRPr="00047469">
        <w:rPr>
          <w:i/>
          <w:iCs/>
          <w:szCs w:val="24"/>
        </w:rPr>
        <w:t>Две ленты, расположенные по обе стороны распределителя строп, образуют кармашки, в которые вставляется укладочная рамка перед укладкой строп в соты.</w:t>
      </w:r>
    </w:p>
    <w:p w14:paraId="789F34FF" w14:textId="77777777" w:rsidR="00373A05" w:rsidRPr="00047469" w:rsidRDefault="00003090" w:rsidP="00CC4E7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i/>
          <w:iCs/>
          <w:szCs w:val="24"/>
        </w:rPr>
        <w:t>Резиновые соты закрывает юбка из хлопчатобумажной ткани. Фартук чехла имеет два люверса для пропуска съемных сот. Над люверсами нашиты карманы для заправки в них пучков строп. Предохранитель строп предназначен для предохранения строп от выдувания их потоком воздуха в процессе раскрытия купола.</w:t>
      </w:r>
      <w:r w:rsidRPr="00047469">
        <w:rPr>
          <w:szCs w:val="24"/>
        </w:rPr>
        <w:t xml:space="preserve"> </w:t>
      </w:r>
    </w:p>
    <w:p w14:paraId="3FA472E8" w14:textId="19BBEBEC" w:rsidR="009C2A92" w:rsidRPr="00047469" w:rsidRDefault="00003090" w:rsidP="00CC4E7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По всей длине чехол усилен четырьмя лентами, которые в верхней части чехла образуют уздечку для</w:t>
      </w:r>
      <w:r w:rsidR="00CC4E70" w:rsidRPr="00047469">
        <w:rPr>
          <w:szCs w:val="24"/>
        </w:rPr>
        <w:t xml:space="preserve"> </w:t>
      </w:r>
      <w:r w:rsidRPr="00047469">
        <w:rPr>
          <w:szCs w:val="24"/>
        </w:rPr>
        <w:t>присоединения вытяжной веревки. На расстоянии 1,4 м от вершины на чехол нашита лента эластичная для упорядоченного выхода вершины купола парашюта из чехла. Наличие ленты эластичной позволяет отказаться от привязывания обрывной стропы.</w:t>
      </w:r>
    </w:p>
    <w:p w14:paraId="098A48AA" w14:textId="77777777" w:rsidR="00003090" w:rsidRPr="00047469" w:rsidRDefault="00003090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Звено вытяжное</w:t>
      </w:r>
    </w:p>
    <w:p w14:paraId="0B377293" w14:textId="6412F9AD" w:rsidR="00003090" w:rsidRPr="00047469" w:rsidRDefault="00003090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Вытяжное звено предназначено для принудительного раскрытия ранца и стягивания чехла купола парашютной системы. Фал длиной 3,15 метра</w:t>
      </w:r>
      <w:r w:rsidR="00094F18" w:rsidRPr="00047469">
        <w:rPr>
          <w:szCs w:val="24"/>
        </w:rPr>
        <w:t>.</w:t>
      </w:r>
      <w:r w:rsidRPr="00047469">
        <w:rPr>
          <w:szCs w:val="24"/>
        </w:rPr>
        <w:t xml:space="preserve"> На одном конце звено имеет прицепной карабин для присоединения его к тросу внутри летательного аппарата, а на другом -петлю для крепления чехла купола.</w:t>
      </w:r>
    </w:p>
    <w:p w14:paraId="4701479A" w14:textId="1792858B" w:rsidR="00094F18" w:rsidRPr="00047469" w:rsidRDefault="00094F18" w:rsidP="008D4CB4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Работа парашютной системы в воздухе.</w:t>
      </w:r>
    </w:p>
    <w:p w14:paraId="6B19EBB4" w14:textId="440734A8" w:rsidR="00094F18" w:rsidRPr="00047469" w:rsidRDefault="00094F18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При отделении парашютиста от летательного аппарата парашютная система вводится в действие путем принудительного раскрытия ранца и стягивания чехла с купола вытяжным звеном, закрепленным с помощью карабина внутри летательного аппарата. Под действием массы парашютиста вытяжное звено вытягивается и </w:t>
      </w:r>
      <w:proofErr w:type="spellStart"/>
      <w:r w:rsidRPr="00047469">
        <w:rPr>
          <w:szCs w:val="24"/>
        </w:rPr>
        <w:t>расчековывает</w:t>
      </w:r>
      <w:proofErr w:type="spellEnd"/>
      <w:r w:rsidRPr="00047469">
        <w:rPr>
          <w:szCs w:val="24"/>
        </w:rPr>
        <w:t xml:space="preserve"> клапаны ранца, затем вытягивает на всю длину присоединенный к его петле чехол. Чехол выходит </w:t>
      </w:r>
      <w:r w:rsidRPr="00047469">
        <w:rPr>
          <w:szCs w:val="24"/>
        </w:rPr>
        <w:lastRenderedPageBreak/>
        <w:t>из ранца, а стропы - из сот чехла. После вытягивания строп на всю длину происходит стягивание чехла с купола парашюта. Набегающим потоком парашют наполняется. Снижение парашютиста происходит на наполненном парашюте. Вытяжное звено и чехол остаются в летательном аппарате.</w:t>
      </w:r>
    </w:p>
    <w:p w14:paraId="637BE0AE" w14:textId="7B6C2BD6" w:rsidR="00503743" w:rsidRPr="00047469" w:rsidRDefault="00503743" w:rsidP="008D4CB4">
      <w:pPr>
        <w:spacing w:before="120" w:after="0" w:line="240" w:lineRule="auto"/>
        <w:ind w:firstLine="709"/>
        <w:jc w:val="both"/>
        <w:rPr>
          <w:b/>
          <w:szCs w:val="24"/>
        </w:rPr>
      </w:pPr>
      <w:r w:rsidRPr="00047469">
        <w:rPr>
          <w:b/>
          <w:szCs w:val="24"/>
        </w:rPr>
        <w:t>Хранение и основные правила эксплуатации.</w:t>
      </w:r>
    </w:p>
    <w:p w14:paraId="03EE8E61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Храните парашютную систему в сухом, хорошо вентилируемом помещении в переносной сумке как в уложенном, так и в не уложенном виде.</w:t>
      </w:r>
    </w:p>
    <w:p w14:paraId="71D8D4CF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Хранение парашютных систем в уложенном виде без </w:t>
      </w:r>
      <w:proofErr w:type="spellStart"/>
      <w:r w:rsidRPr="00047469">
        <w:rPr>
          <w:szCs w:val="24"/>
        </w:rPr>
        <w:t>переукладки</w:t>
      </w:r>
      <w:proofErr w:type="spellEnd"/>
      <w:r w:rsidRPr="00047469">
        <w:rPr>
          <w:szCs w:val="24"/>
        </w:rPr>
        <w:t xml:space="preserve"> основного парашюта перед применением – не более одного месяца.</w:t>
      </w:r>
    </w:p>
    <w:p w14:paraId="26690488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При хранении парашютной системы должно быть исключено попадание на нее солнечных лучей.</w:t>
      </w:r>
    </w:p>
    <w:p w14:paraId="25DFAEA6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Запрещается хранение парашютной системы рядом с красками и веществами, выделяющими активные газы.</w:t>
      </w:r>
    </w:p>
    <w:p w14:paraId="113BD699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Хранить парашютные системы следует на полках стеллажей в один ряд по высоте на расстоянии от стен и потолка не менее 0,5 м, от отопительных приборов – 1 м, а от пола до нижней полки стеллажа – не менее 0,15 м.</w:t>
      </w:r>
    </w:p>
    <w:p w14:paraId="3FA45937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 Произведите сбор парашютов в сумки немедленно после применения ввиду вредного действия солнечных лучей и других факторов на текстильные материалы.</w:t>
      </w:r>
    </w:p>
    <w:p w14:paraId="1EFF5E36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Перетряхните каждую часть парашютной системы после выполнения прыжка, очистите от пыли и посторонних предметов. Металлические детали при необходимости протрите сухой тряпкой.</w:t>
      </w:r>
    </w:p>
    <w:p w14:paraId="45CDFF2E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Просушите парашютную систему при увлажнении ее, а при попадании в снег – предварительно очистите от снега, а затем просушите. При попадании парашютной системы в загрязненный водоем или морскую воду промойте ее чистой пресной водой и просушите, не отжимая. Производите просушку парашютной системы в помещении. В весенне- летнее время допускается ее просушивать на открытом воздухе, но в тени.</w:t>
      </w:r>
    </w:p>
    <w:p w14:paraId="0AC35F15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Купол парашютной системы просушивается в подвешенном, расправленном состоянии, стропы – расправленными, а ранец, подвесная система и переносная сумка просушивается с внутренней и внешней сторон, также производится полная просушка и других частей парашютной системы.</w:t>
      </w:r>
    </w:p>
    <w:p w14:paraId="0423542B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Перевозите парашютную систему на старт и обратно на транспорте, исключающем ее загрязнение и повреждение. Парашютные системы должны укладываться не более чем в четыре ряда по высоте.</w:t>
      </w:r>
    </w:p>
    <w:p w14:paraId="5A609730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Не допускайте к эксплуатации парашютную систему, требующую ремонта.</w:t>
      </w:r>
    </w:p>
    <w:p w14:paraId="4694F4AA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Применяйте для удаления грязи с парашютной системы очищенный бензин.</w:t>
      </w:r>
    </w:p>
    <w:p w14:paraId="5B7AEAA2" w14:textId="77777777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Зачистку пятен на тканях с пленочным покрытием (ткань ранца, сумок) производите пресной водой с хозяйственным мылом или стиральным порошком нейтрального содержания (без отбеливающих веществ), температура моющего раствора должна быть не более 40 0С. Зачищенный участок тщательно промойте пресной водой.</w:t>
      </w:r>
    </w:p>
    <w:p w14:paraId="7FDAAEC5" w14:textId="158830A1" w:rsidR="008D4CB4" w:rsidRPr="00047469" w:rsidRDefault="008D4CB4" w:rsidP="008D4CB4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В паспорт парашютной системы записываются все случаи </w:t>
      </w:r>
      <w:proofErr w:type="spellStart"/>
      <w:r w:rsidRPr="00047469">
        <w:rPr>
          <w:szCs w:val="24"/>
        </w:rPr>
        <w:t>переукладки</w:t>
      </w:r>
      <w:proofErr w:type="spellEnd"/>
      <w:r w:rsidRPr="00047469">
        <w:rPr>
          <w:szCs w:val="24"/>
        </w:rPr>
        <w:t>, условия применения и ремонт парашютной системы согласно правилам, изложенным в паспорте. Срок службы парашютной системы-12 лет.</w:t>
      </w:r>
    </w:p>
    <w:p w14:paraId="277D2F6F" w14:textId="77777777" w:rsidR="00503743" w:rsidRPr="00047469" w:rsidRDefault="00503743" w:rsidP="008D4CB4">
      <w:pPr>
        <w:spacing w:before="120" w:after="0" w:line="240" w:lineRule="auto"/>
        <w:ind w:firstLine="0"/>
        <w:jc w:val="both"/>
        <w:rPr>
          <w:b/>
          <w:bCs/>
          <w:szCs w:val="24"/>
        </w:rPr>
      </w:pPr>
    </w:p>
    <w:p w14:paraId="02E150CD" w14:textId="77777777" w:rsidR="00EB0573" w:rsidRPr="00047469" w:rsidRDefault="00414841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II Система парашютная запасная 3-6П</w:t>
      </w:r>
    </w:p>
    <w:p w14:paraId="3EDF58C1" w14:textId="195CC140" w:rsidR="004B11E9" w:rsidRPr="00047469" w:rsidRDefault="00414841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Назначение</w:t>
      </w:r>
    </w:p>
    <w:p w14:paraId="4DE0A9F0" w14:textId="6DBE76C5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Запасная парашютная система 3-6П предназначена для спасения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парашютиста в случае отказа или ненормальной работы основной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парашютной</w:t>
      </w:r>
      <w:r w:rsidR="00EA5703" w:rsidRPr="00047469">
        <w:rPr>
          <w:szCs w:val="24"/>
        </w:rPr>
        <w:t xml:space="preserve"> </w:t>
      </w:r>
      <w:r w:rsidRPr="00047469">
        <w:rPr>
          <w:szCs w:val="24"/>
        </w:rPr>
        <w:t>системы.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Она обеспечивает ручное введение в действие звеном ручного раскрытия и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вывод купола из зоны аэродинамического затенения.</w:t>
      </w:r>
    </w:p>
    <w:p w14:paraId="5DDE434C" w14:textId="4C6EAFD5" w:rsidR="00E476F3" w:rsidRPr="00047469" w:rsidRDefault="00414841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lastRenderedPageBreak/>
        <w:t xml:space="preserve">Технические </w:t>
      </w:r>
      <w:r w:rsidR="00503743" w:rsidRPr="00047469">
        <w:rPr>
          <w:b/>
          <w:bCs/>
          <w:szCs w:val="24"/>
        </w:rPr>
        <w:t>характеристики</w:t>
      </w:r>
    </w:p>
    <w:p w14:paraId="56863561" w14:textId="67B868FE" w:rsidR="00EB0573" w:rsidRPr="00047469" w:rsidRDefault="004B11E9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З</w:t>
      </w:r>
      <w:r w:rsidR="00414841" w:rsidRPr="00047469">
        <w:rPr>
          <w:szCs w:val="24"/>
        </w:rPr>
        <w:t>апасн</w:t>
      </w:r>
      <w:r w:rsidRPr="00047469">
        <w:rPr>
          <w:szCs w:val="24"/>
        </w:rPr>
        <w:t>ая</w:t>
      </w:r>
      <w:r w:rsidR="00414841" w:rsidRPr="00047469">
        <w:rPr>
          <w:szCs w:val="24"/>
        </w:rPr>
        <w:t xml:space="preserve"> парашютн</w:t>
      </w:r>
      <w:r w:rsidRPr="00047469">
        <w:rPr>
          <w:szCs w:val="24"/>
        </w:rPr>
        <w:t>ая</w:t>
      </w:r>
      <w:r w:rsidR="00414841" w:rsidRPr="00047469">
        <w:rPr>
          <w:szCs w:val="24"/>
        </w:rPr>
        <w:t xml:space="preserve"> систем</w:t>
      </w:r>
      <w:r w:rsidRPr="00047469">
        <w:rPr>
          <w:szCs w:val="24"/>
        </w:rPr>
        <w:t>а</w:t>
      </w:r>
      <w:r w:rsidR="00414841" w:rsidRPr="00047469">
        <w:rPr>
          <w:szCs w:val="24"/>
        </w:rPr>
        <w:t xml:space="preserve"> при полетной</w:t>
      </w:r>
      <w:r w:rsidR="001346B9" w:rsidRPr="00047469">
        <w:rPr>
          <w:szCs w:val="24"/>
        </w:rPr>
        <w:t xml:space="preserve"> </w:t>
      </w:r>
      <w:r w:rsidR="00414841" w:rsidRPr="00047469">
        <w:rPr>
          <w:szCs w:val="24"/>
        </w:rPr>
        <w:t>массе парашютиста с парашют</w:t>
      </w:r>
      <w:r w:rsidR="00E131CA" w:rsidRPr="00047469">
        <w:rPr>
          <w:szCs w:val="24"/>
        </w:rPr>
        <w:t>а</w:t>
      </w:r>
      <w:r w:rsidR="00414841" w:rsidRPr="00047469">
        <w:rPr>
          <w:szCs w:val="24"/>
        </w:rPr>
        <w:t>ми 140 кг обеспечивает</w:t>
      </w:r>
      <w:r w:rsidRPr="00047469">
        <w:rPr>
          <w:szCs w:val="24"/>
        </w:rPr>
        <w:t xml:space="preserve"> </w:t>
      </w:r>
      <w:r w:rsidR="00414841" w:rsidRPr="00047469">
        <w:rPr>
          <w:szCs w:val="24"/>
        </w:rPr>
        <w:t xml:space="preserve">следующие тактико-технические </w:t>
      </w:r>
      <w:r w:rsidR="00503743" w:rsidRPr="00047469">
        <w:rPr>
          <w:szCs w:val="24"/>
        </w:rPr>
        <w:t>характеристики</w:t>
      </w:r>
      <w:r w:rsidR="00414841" w:rsidRPr="00047469">
        <w:rPr>
          <w:szCs w:val="24"/>
        </w:rPr>
        <w:t>:</w:t>
      </w:r>
    </w:p>
    <w:p w14:paraId="2AFD0B9F" w14:textId="38C72493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1) нормальную работу на высоте до 1000 м при введении в действие после покидания самолета на скорости</w:t>
      </w:r>
      <w:r w:rsidR="001346B9" w:rsidRPr="00047469">
        <w:rPr>
          <w:szCs w:val="24"/>
        </w:rPr>
        <w:t xml:space="preserve"> </w:t>
      </w:r>
      <w:r w:rsidR="008E364C" w:rsidRPr="00047469">
        <w:rPr>
          <w:szCs w:val="24"/>
        </w:rPr>
        <w:t xml:space="preserve">полета </w:t>
      </w:r>
      <w:r w:rsidRPr="00047469">
        <w:rPr>
          <w:szCs w:val="24"/>
        </w:rPr>
        <w:t>до 350 км/ч с задержкой в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раскрытии 3 с и более;</w:t>
      </w:r>
    </w:p>
    <w:p w14:paraId="07EB12F9" w14:textId="77777777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2) надежную работу при отказе в работе всех типов основных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парашютных систем, а именно, в случаях:</w:t>
      </w:r>
    </w:p>
    <w:p w14:paraId="10F5A858" w14:textId="77777777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нераскрытия ранца основной парашютной системы;</w:t>
      </w:r>
    </w:p>
    <w:p w14:paraId="526DB715" w14:textId="77777777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</w:t>
      </w:r>
      <w:proofErr w:type="spellStart"/>
      <w:r w:rsidRPr="00047469">
        <w:rPr>
          <w:szCs w:val="24"/>
        </w:rPr>
        <w:t>несхода</w:t>
      </w:r>
      <w:proofErr w:type="spellEnd"/>
      <w:r w:rsidRPr="00047469">
        <w:rPr>
          <w:szCs w:val="24"/>
        </w:rPr>
        <w:t xml:space="preserve"> чехла с купола основной парашютной системы;</w:t>
      </w:r>
    </w:p>
    <w:p w14:paraId="14103C5A" w14:textId="77777777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защемления нижней кромки купола основной парашютной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системы;</w:t>
      </w:r>
    </w:p>
    <w:p w14:paraId="550744D9" w14:textId="77777777" w:rsidR="00EB057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зацепления или задержки вытяжного парашюта</w:t>
      </w:r>
    </w:p>
    <w:p w14:paraId="1B2B10C8" w14:textId="77777777" w:rsidR="008E364C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3) </w:t>
      </w:r>
      <w:proofErr w:type="spellStart"/>
      <w:r w:rsidRPr="00047469">
        <w:rPr>
          <w:szCs w:val="24"/>
        </w:rPr>
        <w:t>перехлестывания</w:t>
      </w:r>
      <w:proofErr w:type="spellEnd"/>
      <w:r w:rsidRPr="00047469">
        <w:rPr>
          <w:szCs w:val="24"/>
        </w:rPr>
        <w:t xml:space="preserve"> купола основной парашютной системы стропами;</w:t>
      </w:r>
    </w:p>
    <w:p w14:paraId="470B00AA" w14:textId="6E051BDA" w:rsidR="00EB0573" w:rsidRPr="00047469" w:rsidRDefault="00414841" w:rsidP="008E364C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4) минимальную безопасную высоту 80 м при покидании самолета на скорости полета 180 км/ч при немедленном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введении парашютной системы в действие, при этом время снижения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на полностью наполненном куполе не менее 2 с;</w:t>
      </w:r>
    </w:p>
    <w:p w14:paraId="109FF3C3" w14:textId="09E6920B" w:rsidR="00EB057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5) вертикальную скорость снижения </w:t>
      </w:r>
      <w:r w:rsidR="00E131CA" w:rsidRPr="00047469">
        <w:rPr>
          <w:szCs w:val="24"/>
        </w:rPr>
        <w:t>при</w:t>
      </w:r>
      <w:r w:rsidRPr="00047469">
        <w:rPr>
          <w:szCs w:val="24"/>
        </w:rPr>
        <w:t xml:space="preserve"> полетной масс</w:t>
      </w:r>
      <w:r w:rsidR="00E131CA" w:rsidRPr="00047469">
        <w:rPr>
          <w:szCs w:val="24"/>
        </w:rPr>
        <w:t>е</w:t>
      </w:r>
      <w:r w:rsidRPr="00047469">
        <w:rPr>
          <w:szCs w:val="24"/>
        </w:rPr>
        <w:t xml:space="preserve"> парашютиста с парашют</w:t>
      </w:r>
      <w:r w:rsidR="00E131CA" w:rsidRPr="00047469">
        <w:rPr>
          <w:szCs w:val="24"/>
        </w:rPr>
        <w:t>а</w:t>
      </w:r>
      <w:r w:rsidRPr="00047469">
        <w:rPr>
          <w:szCs w:val="24"/>
        </w:rPr>
        <w:t>ми 120 кг- не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более 7,5 м/с и общей полетной масс</w:t>
      </w:r>
      <w:r w:rsidR="004A4E99" w:rsidRPr="00047469">
        <w:rPr>
          <w:szCs w:val="24"/>
        </w:rPr>
        <w:t>е</w:t>
      </w:r>
      <w:r w:rsidRPr="00047469">
        <w:rPr>
          <w:szCs w:val="24"/>
        </w:rPr>
        <w:t xml:space="preserve"> 140 кг- не более 8,5 м/с;</w:t>
      </w:r>
    </w:p>
    <w:p w14:paraId="26F33296" w14:textId="77777777" w:rsidR="00EB057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6) размещение полуавтомата типа ППК-У;</w:t>
      </w:r>
    </w:p>
    <w:p w14:paraId="37E6F2E3" w14:textId="77777777" w:rsidR="004A4E99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7) вывод купола из зоны затенения;</w:t>
      </w:r>
    </w:p>
    <w:p w14:paraId="190DD7F7" w14:textId="6325491A" w:rsidR="00EB0573" w:rsidRPr="00047469" w:rsidRDefault="004A4E99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8</w:t>
      </w:r>
      <w:r w:rsidR="00414841" w:rsidRPr="00047469">
        <w:rPr>
          <w:szCs w:val="24"/>
        </w:rPr>
        <w:t>) перегрузки, возникающие при наполнении парашюта, не более 16</w:t>
      </w:r>
      <w:r w:rsidR="001346B9" w:rsidRPr="00047469">
        <w:rPr>
          <w:szCs w:val="24"/>
        </w:rPr>
        <w:t xml:space="preserve"> </w:t>
      </w:r>
      <w:r w:rsidR="00414841" w:rsidRPr="00047469">
        <w:rPr>
          <w:szCs w:val="24"/>
        </w:rPr>
        <w:t>единиц;</w:t>
      </w:r>
    </w:p>
    <w:p w14:paraId="2DD38778" w14:textId="440E468B" w:rsidR="00EB0573" w:rsidRPr="00047469" w:rsidRDefault="004A4E99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9</w:t>
      </w:r>
      <w:r w:rsidR="00414841" w:rsidRPr="00047469">
        <w:rPr>
          <w:szCs w:val="24"/>
        </w:rPr>
        <w:t>) усилие, необходимое для выдергивания кольца звена ручного</w:t>
      </w:r>
      <w:r w:rsidR="001346B9" w:rsidRPr="00047469">
        <w:rPr>
          <w:szCs w:val="24"/>
        </w:rPr>
        <w:t xml:space="preserve"> </w:t>
      </w:r>
      <w:r w:rsidR="00414841" w:rsidRPr="00047469">
        <w:rPr>
          <w:szCs w:val="24"/>
        </w:rPr>
        <w:t>раскрытия из клапана-кармана ранца, не 16 кгс;</w:t>
      </w:r>
    </w:p>
    <w:p w14:paraId="78477020" w14:textId="5EF89D84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1</w:t>
      </w:r>
      <w:r w:rsidR="003F7EEE" w:rsidRPr="00047469">
        <w:rPr>
          <w:szCs w:val="24"/>
        </w:rPr>
        <w:t>0</w:t>
      </w:r>
      <w:r w:rsidRPr="00047469">
        <w:rPr>
          <w:szCs w:val="24"/>
        </w:rPr>
        <w:t>) удобный монтаж к подвесной системе основной парашютной системы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и демонтаж;</w:t>
      </w:r>
    </w:p>
    <w:p w14:paraId="4EF46F25" w14:textId="0DE2A11A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1</w:t>
      </w:r>
      <w:r w:rsidR="003F7EEE" w:rsidRPr="00047469">
        <w:rPr>
          <w:szCs w:val="24"/>
        </w:rPr>
        <w:t>1</w:t>
      </w:r>
      <w:r w:rsidRPr="00047469">
        <w:rPr>
          <w:szCs w:val="24"/>
        </w:rPr>
        <w:t>) отсутствие складывания купола запасной парашютной системы при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совместной работе с полностью наполненными куполами основных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парашютных систем типа: «</w:t>
      </w:r>
      <w:r w:rsidR="00D35DA2" w:rsidRPr="00047469">
        <w:rPr>
          <w:szCs w:val="24"/>
        </w:rPr>
        <w:t>Прайм</w:t>
      </w:r>
      <w:r w:rsidRPr="00047469">
        <w:rPr>
          <w:szCs w:val="24"/>
        </w:rPr>
        <w:t>», Д-1-5У, П-1У;</w:t>
      </w:r>
    </w:p>
    <w:p w14:paraId="362DD8CE" w14:textId="3FCB2DEF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1</w:t>
      </w:r>
      <w:r w:rsidR="003F7EEE" w:rsidRPr="00047469">
        <w:rPr>
          <w:szCs w:val="24"/>
        </w:rPr>
        <w:t>2</w:t>
      </w:r>
      <w:r w:rsidRPr="00047469">
        <w:rPr>
          <w:szCs w:val="24"/>
        </w:rPr>
        <w:t>) одиннадцатикратное применение при:</w:t>
      </w:r>
    </w:p>
    <w:p w14:paraId="0011A292" w14:textId="6C2E06FF" w:rsidR="00D35DA2" w:rsidRPr="00047469" w:rsidRDefault="00414841" w:rsidP="000D0CF0">
      <w:pPr>
        <w:spacing w:before="120" w:after="0" w:line="240" w:lineRule="auto"/>
        <w:ind w:firstLine="709"/>
        <w:jc w:val="both"/>
        <w:rPr>
          <w:i/>
          <w:iCs/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введении в действие на скорости полета самолета до 225 км/ч </w:t>
      </w:r>
      <w:r w:rsidRPr="00047469">
        <w:rPr>
          <w:i/>
          <w:iCs/>
          <w:szCs w:val="24"/>
        </w:rPr>
        <w:t>как при немедленном введении запасной системы в</w:t>
      </w:r>
      <w:r w:rsidR="001346B9" w:rsidRPr="00047469">
        <w:rPr>
          <w:i/>
          <w:iCs/>
          <w:szCs w:val="24"/>
        </w:rPr>
        <w:t xml:space="preserve"> </w:t>
      </w:r>
      <w:r w:rsidRPr="00047469">
        <w:rPr>
          <w:i/>
          <w:iCs/>
          <w:szCs w:val="24"/>
        </w:rPr>
        <w:t>действие, так и с любой задержкой раскрытия ранца;</w:t>
      </w:r>
    </w:p>
    <w:p w14:paraId="0706C78E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bookmarkStart w:id="0" w:name="_GoBack"/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не сходе чехла с купола основной парашютной системы;</w:t>
      </w:r>
    </w:p>
    <w:bookmarkEnd w:id="0"/>
    <w:p w14:paraId="0125B722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защемлении нижней кромки купола основной парашютной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системы;</w:t>
      </w:r>
    </w:p>
    <w:p w14:paraId="5CDBE06B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зацеплении или задержке вытяжного парашюта;</w:t>
      </w:r>
    </w:p>
    <w:p w14:paraId="1F7AD08C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</w:t>
      </w:r>
      <w:proofErr w:type="spellStart"/>
      <w:r w:rsidRPr="00047469">
        <w:rPr>
          <w:szCs w:val="24"/>
        </w:rPr>
        <w:t>перехлестывании</w:t>
      </w:r>
      <w:proofErr w:type="spellEnd"/>
      <w:r w:rsidRPr="00047469">
        <w:rPr>
          <w:szCs w:val="24"/>
        </w:rPr>
        <w:t xml:space="preserve"> купола основной парашютной системы стропами;</w:t>
      </w:r>
    </w:p>
    <w:p w14:paraId="0949B95E" w14:textId="5C73BD96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1</w:t>
      </w:r>
      <w:r w:rsidR="003F7EEE" w:rsidRPr="00047469">
        <w:rPr>
          <w:szCs w:val="24"/>
        </w:rPr>
        <w:t>3</w:t>
      </w:r>
      <w:r w:rsidRPr="00047469">
        <w:rPr>
          <w:szCs w:val="24"/>
        </w:rPr>
        <w:t>) однократное применение при введении в действие на высоте до 1000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м после покидания самолета на скорости полета до 350 км/ч с задержкой раскрытия от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3 с и более;</w:t>
      </w:r>
    </w:p>
    <w:p w14:paraId="2B7265B7" w14:textId="44F4535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1</w:t>
      </w:r>
      <w:r w:rsidR="003F7EEE" w:rsidRPr="00047469">
        <w:rPr>
          <w:szCs w:val="24"/>
        </w:rPr>
        <w:t>4</w:t>
      </w:r>
      <w:r w:rsidRPr="00047469">
        <w:rPr>
          <w:szCs w:val="24"/>
        </w:rPr>
        <w:t>) неограниченное количество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применений после раскрытия купола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основной парашютной системы.</w:t>
      </w:r>
      <w:r w:rsidR="00EB0573" w:rsidRPr="00047469">
        <w:rPr>
          <w:szCs w:val="24"/>
        </w:rPr>
        <w:t xml:space="preserve"> </w:t>
      </w:r>
    </w:p>
    <w:p w14:paraId="0AAD0080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Основные параметры и размеры</w:t>
      </w:r>
      <w:r w:rsidR="00D35DA2" w:rsidRPr="00047469">
        <w:rPr>
          <w:b/>
          <w:bCs/>
          <w:szCs w:val="24"/>
        </w:rPr>
        <w:t>.</w:t>
      </w:r>
      <w:r w:rsidR="00EB0573" w:rsidRPr="00047469">
        <w:rPr>
          <w:szCs w:val="24"/>
        </w:rPr>
        <w:t xml:space="preserve"> </w:t>
      </w:r>
    </w:p>
    <w:p w14:paraId="4E0A4E15" w14:textId="3DB4F39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Масса запасной системы без переносной сумки не более 5,9 кг.</w:t>
      </w:r>
      <w:r w:rsidR="00EB0573" w:rsidRPr="00047469">
        <w:rPr>
          <w:szCs w:val="24"/>
        </w:rPr>
        <w:t xml:space="preserve"> </w:t>
      </w:r>
      <w:r w:rsidRPr="00047469">
        <w:rPr>
          <w:b/>
          <w:bCs/>
          <w:szCs w:val="24"/>
        </w:rPr>
        <w:t>Габаритные размеры уложенной запасной системы не более:</w:t>
      </w:r>
    </w:p>
    <w:p w14:paraId="6697AA2F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длина — 0,415 м; </w:t>
      </w:r>
    </w:p>
    <w:p w14:paraId="40F4EF63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 xml:space="preserve">ширина — 0,24 м; </w:t>
      </w:r>
    </w:p>
    <w:p w14:paraId="35787033" w14:textId="43F060FF" w:rsidR="004A4E99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высота — 0,19 м.</w:t>
      </w:r>
      <w:r w:rsidR="00EB0573" w:rsidRPr="00047469">
        <w:rPr>
          <w:szCs w:val="24"/>
        </w:rPr>
        <w:t xml:space="preserve"> </w:t>
      </w:r>
    </w:p>
    <w:p w14:paraId="2AA4D5E9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lastRenderedPageBreak/>
        <w:t>Основные части запасной системы 3-6П:</w:t>
      </w:r>
    </w:p>
    <w:p w14:paraId="25BD2B95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парашют 50 м2,</w:t>
      </w:r>
    </w:p>
    <w:p w14:paraId="098C35B7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система промежуточная подвесная,</w:t>
      </w:r>
    </w:p>
    <w:p w14:paraId="7D21EB51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ранец,</w:t>
      </w:r>
    </w:p>
    <w:p w14:paraId="4B51A66A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звено ручного раскрытия,</w:t>
      </w:r>
    </w:p>
    <w:p w14:paraId="7BEDF794" w14:textId="77777777" w:rsidR="00D35DA2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sym w:font="Symbol" w:char="F0A7"/>
      </w:r>
      <w:r w:rsidRPr="00047469">
        <w:rPr>
          <w:szCs w:val="24"/>
        </w:rPr>
        <w:t xml:space="preserve"> паспорт</w:t>
      </w:r>
      <w:r w:rsidR="00E476F3" w:rsidRPr="00047469">
        <w:rPr>
          <w:szCs w:val="24"/>
        </w:rPr>
        <w:t>.</w:t>
      </w:r>
      <w:r w:rsidR="00EB0573" w:rsidRPr="00047469">
        <w:rPr>
          <w:szCs w:val="24"/>
        </w:rPr>
        <w:t xml:space="preserve"> </w:t>
      </w:r>
    </w:p>
    <w:p w14:paraId="544345E1" w14:textId="477C1680" w:rsidR="00C83AD5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Парашют 50 м2</w:t>
      </w:r>
      <w:r w:rsidRPr="00047469">
        <w:rPr>
          <w:szCs w:val="24"/>
        </w:rPr>
        <w:t xml:space="preserve"> предназначен для безопасного снижения и приземления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парашютиста в случае отказа или ненормальной работы основной парашютной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 xml:space="preserve">системы </w:t>
      </w:r>
      <w:proofErr w:type="gramStart"/>
      <w:r w:rsidR="003F7EEE" w:rsidRPr="00047469">
        <w:rPr>
          <w:szCs w:val="24"/>
        </w:rPr>
        <w:t>И</w:t>
      </w:r>
      <w:r w:rsidRPr="00047469">
        <w:rPr>
          <w:szCs w:val="24"/>
        </w:rPr>
        <w:t>меет</w:t>
      </w:r>
      <w:proofErr w:type="gramEnd"/>
      <w:r w:rsidRPr="00047469">
        <w:rPr>
          <w:szCs w:val="24"/>
        </w:rPr>
        <w:t xml:space="preserve"> круглую</w:t>
      </w:r>
      <w:r w:rsidR="00D35DA2" w:rsidRPr="00047469">
        <w:rPr>
          <w:szCs w:val="24"/>
        </w:rPr>
        <w:t>.</w:t>
      </w:r>
      <w:r w:rsidRPr="00047469">
        <w:rPr>
          <w:szCs w:val="24"/>
        </w:rPr>
        <w:t xml:space="preserve"> Купол парашюта изготовлен из капроновой ткани.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В центре купола имеется полюсное отверстие диаметром 0,7 м.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С внешней стороны полюсное отверстие перекрыто карманами</w:t>
      </w:r>
      <w:r w:rsidR="00D35DA2" w:rsidRPr="00047469">
        <w:rPr>
          <w:szCs w:val="24"/>
        </w:rPr>
        <w:t xml:space="preserve">. </w:t>
      </w:r>
      <w:r w:rsidRPr="00047469">
        <w:rPr>
          <w:szCs w:val="24"/>
        </w:rPr>
        <w:t>Карманы способствуют быстрому вытягиванию купола со стропами и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обеспечивают частичное наполнение парашюта.</w:t>
      </w:r>
      <w:r w:rsidR="001346B9" w:rsidRPr="00047469">
        <w:rPr>
          <w:szCs w:val="24"/>
        </w:rPr>
        <w:t xml:space="preserve"> </w:t>
      </w:r>
      <w:r w:rsidRPr="00047469">
        <w:rPr>
          <w:i/>
          <w:iCs/>
          <w:szCs w:val="24"/>
        </w:rPr>
        <w:t>Для удобства укладки в центре парашюта имеется уздечка из шнура</w:t>
      </w:r>
      <w:r w:rsidR="00C83AD5" w:rsidRPr="00047469">
        <w:rPr>
          <w:i/>
          <w:iCs/>
          <w:szCs w:val="24"/>
        </w:rPr>
        <w:t xml:space="preserve"> </w:t>
      </w:r>
      <w:r w:rsidRPr="00047469">
        <w:rPr>
          <w:i/>
          <w:iCs/>
          <w:szCs w:val="24"/>
        </w:rPr>
        <w:t>красного цвета.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С внешней стороны на парашют нашит усилительный каркас.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У нижней кромки купола усилительный каркас образует 24 петли, к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которым привязываются стропы.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Парашют имеет 24 стропы. Для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облегчения укладки парашюта стропа 12 изготовлена из шнура красного цвета. У нижней кромки парашюта указаны порядковые номера строп.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В свободном состоянии длина строп</w:t>
      </w:r>
      <w:r w:rsidR="001346B9" w:rsidRPr="00047469">
        <w:rPr>
          <w:szCs w:val="24"/>
        </w:rPr>
        <w:t xml:space="preserve"> </w:t>
      </w:r>
      <w:r w:rsidRPr="00047469">
        <w:rPr>
          <w:szCs w:val="24"/>
        </w:rPr>
        <w:t>равна 4,99 м</w:t>
      </w:r>
      <w:r w:rsidR="00956C76" w:rsidRPr="00047469">
        <w:rPr>
          <w:szCs w:val="24"/>
        </w:rPr>
        <w:t xml:space="preserve">. </w:t>
      </w:r>
      <w:r w:rsidRPr="00047469">
        <w:rPr>
          <w:szCs w:val="24"/>
        </w:rPr>
        <w:t>На куполе с внешней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стороны между стропами 24 и 1 поставлена маркировка.</w:t>
      </w:r>
    </w:p>
    <w:p w14:paraId="305038BE" w14:textId="02DBC18E" w:rsidR="00902F57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Подвесная промежуточная система</w:t>
      </w:r>
      <w:r w:rsidRPr="00047469">
        <w:rPr>
          <w:szCs w:val="24"/>
        </w:rPr>
        <w:t xml:space="preserve"> предназначена для присоединения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парашюта к подвесной системе основного парашюта.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Подвесная промежуточная система состоит из четырех свободных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концов (двух верхних и двух нижних), нижней и двух верхних перемычек и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кармана.</w:t>
      </w:r>
    </w:p>
    <w:p w14:paraId="43899012" w14:textId="20063F7D" w:rsidR="00902F57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Ранец</w:t>
      </w:r>
      <w:r w:rsidRPr="00047469">
        <w:rPr>
          <w:szCs w:val="24"/>
        </w:rPr>
        <w:t xml:space="preserve"> предназначен для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размещения парашюта с подвесной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промежуточной системой и звена ручного раскрытия.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 xml:space="preserve">Ранец </w:t>
      </w:r>
      <w:proofErr w:type="spellStart"/>
      <w:r w:rsidRPr="00047469">
        <w:rPr>
          <w:szCs w:val="24"/>
        </w:rPr>
        <w:t>конверто</w:t>
      </w:r>
      <w:proofErr w:type="spellEnd"/>
      <w:r w:rsidR="00EB0573" w:rsidRPr="00047469">
        <w:rPr>
          <w:szCs w:val="24"/>
        </w:rPr>
        <w:t xml:space="preserve"> </w:t>
      </w:r>
      <w:r w:rsidRPr="00047469">
        <w:rPr>
          <w:szCs w:val="24"/>
        </w:rPr>
        <w:t>образной формы, основа ранца изготовлена из ткани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капроновой, имеет четыре клапана: верхний, нижний, боковой правый, боковой левый и накладное дно с чехлом.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На верхнем клапане ранца имеются: карман ножа, ручка для переноски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запасной системы.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На правом боковом клапане имеются: клапан-карман для звена ручного</w:t>
      </w:r>
      <w:r w:rsidR="00E56069" w:rsidRPr="00047469">
        <w:rPr>
          <w:szCs w:val="24"/>
        </w:rPr>
        <w:t xml:space="preserve"> </w:t>
      </w:r>
      <w:r w:rsidRPr="00047469">
        <w:rPr>
          <w:szCs w:val="24"/>
        </w:rPr>
        <w:t>раскрытия</w:t>
      </w:r>
      <w:r w:rsidR="00902F57" w:rsidRPr="00047469">
        <w:rPr>
          <w:szCs w:val="24"/>
        </w:rPr>
        <w:t>.</w:t>
      </w:r>
      <w:r w:rsidRPr="00047469">
        <w:rPr>
          <w:szCs w:val="24"/>
        </w:rPr>
        <w:t xml:space="preserve"> </w:t>
      </w:r>
    </w:p>
    <w:p w14:paraId="64A9E290" w14:textId="77777777" w:rsidR="00ED208E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Рама жесткости состоит из двух частей: основания и откидной рамки.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Откидная рамка обтянута чехлом. Откидная рамка предназначена для укладки на нее парашюта и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 xml:space="preserve">отбрасывания его из ранца в сторону при </w:t>
      </w:r>
      <w:proofErr w:type="spellStart"/>
      <w:r w:rsidRPr="00047469">
        <w:rPr>
          <w:szCs w:val="24"/>
        </w:rPr>
        <w:t>расчековке</w:t>
      </w:r>
      <w:proofErr w:type="spellEnd"/>
      <w:r w:rsidRPr="00047469">
        <w:rPr>
          <w:szCs w:val="24"/>
        </w:rPr>
        <w:t xml:space="preserve"> клапанов ранца.</w:t>
      </w:r>
    </w:p>
    <w:p w14:paraId="798BC6CF" w14:textId="77777777" w:rsidR="00ED208E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Звено ручного</w:t>
      </w:r>
      <w:r w:rsidRPr="00047469">
        <w:rPr>
          <w:szCs w:val="24"/>
        </w:rPr>
        <w:t xml:space="preserve"> раскрытия предназначено для ручного раскрытия ранца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запасной системы. Кольцо звена ручного раскрытия вкладывается в клапан</w:t>
      </w:r>
      <w:r w:rsidR="00EB0573" w:rsidRPr="00047469">
        <w:rPr>
          <w:szCs w:val="24"/>
        </w:rPr>
        <w:t xml:space="preserve"> </w:t>
      </w:r>
      <w:r w:rsidRPr="00047469">
        <w:rPr>
          <w:szCs w:val="24"/>
        </w:rPr>
        <w:t>карман, нашитый на правый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боковой клапан ранца. В кольце имеются два направляющих отверстия, через которые проходит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трос. Трос закреплен в кольце с помощью ограничителя.</w:t>
      </w:r>
    </w:p>
    <w:p w14:paraId="58B312F8" w14:textId="4B7C45BA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Паспорт</w:t>
      </w:r>
      <w:r w:rsidRPr="00047469">
        <w:rPr>
          <w:szCs w:val="24"/>
        </w:rPr>
        <w:t xml:space="preserve"> удостоверяет изготовление запасной системы в соответствии с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действующей технической документацией и принятие ее отделом технического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контроля и представителем заказчика.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В паспорте в процессе эксплуатации записывают сведения о движении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изделия, о проведенных ремонтах и доработках по бюллетеням и указаниям,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сведения о получении изделий со склада, о передаче из одной эксплуатирующей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организации в другую, условия применения. Случаи эксплуатации, не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предусмотренные разделами паспорта, записывают в разделе 8 паспорта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«Заметки по эксплуатации и хранению».</w:t>
      </w:r>
    </w:p>
    <w:p w14:paraId="5D7FBAEA" w14:textId="77777777" w:rsidR="00E476F3" w:rsidRPr="00047469" w:rsidRDefault="00414841" w:rsidP="000D0CF0">
      <w:pPr>
        <w:spacing w:before="120" w:after="0" w:line="240" w:lineRule="auto"/>
        <w:ind w:firstLine="709"/>
        <w:jc w:val="both"/>
        <w:rPr>
          <w:b/>
          <w:bCs/>
          <w:szCs w:val="24"/>
        </w:rPr>
      </w:pPr>
      <w:r w:rsidRPr="00047469">
        <w:rPr>
          <w:b/>
          <w:bCs/>
          <w:szCs w:val="24"/>
        </w:rPr>
        <w:t>Работа запасной парашютной системы.</w:t>
      </w:r>
    </w:p>
    <w:p w14:paraId="268EB7CF" w14:textId="3FA80168" w:rsidR="00E476F3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Запасная система вводится в действие в случае отказа основной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парашютной системы, когда невозможно безопасное приземление на куполе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основной парашютной системы. Введение запасной системы осуществляется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выдергиванием звена ручного раскрытия правой рукой. При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выдергивании звена ручного раскрытия две шпильки троса звена выходят из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конусов п освобождают клапаны ранца, которые под действием ранцевых резин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откидываются в сторону.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Купол, уложенный на откидной рамке, отбрасывается в сторону от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парашютиста, что обеспечивает вывод купола из зоны аэродинамического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lastRenderedPageBreak/>
        <w:t>затенения. Вытяжное устройство, состоящее из карманов, расположенных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вокруг полюсного отверстия купола, попадая в поток воздуха, способствует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вытягиванию купола.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Купол вытягивается на всю длину и вытягивает стропы из сот кармана,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расположенного па промежуточной подвесной системе.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Купол полностью наполняется, снижение парашютиста происходит со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скоростью, обеспечивающей ему безопасное приземление.</w:t>
      </w:r>
    </w:p>
    <w:p w14:paraId="49DDCDA5" w14:textId="00EC48D8" w:rsidR="005C1821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b/>
          <w:bCs/>
          <w:szCs w:val="24"/>
        </w:rPr>
        <w:t>Методические указания по введению запасной парашютной системы в</w:t>
      </w:r>
      <w:r w:rsidR="009C2A92" w:rsidRPr="00047469">
        <w:rPr>
          <w:b/>
          <w:bCs/>
          <w:szCs w:val="24"/>
        </w:rPr>
        <w:t xml:space="preserve"> </w:t>
      </w:r>
      <w:r w:rsidRPr="00047469">
        <w:rPr>
          <w:b/>
          <w:bCs/>
          <w:szCs w:val="24"/>
        </w:rPr>
        <w:t>работу.</w:t>
      </w:r>
    </w:p>
    <w:p w14:paraId="160AD7CF" w14:textId="5B522932" w:rsidR="00182DF8" w:rsidRPr="00047469" w:rsidRDefault="00414841" w:rsidP="000D0CF0">
      <w:pPr>
        <w:spacing w:before="120" w:after="0" w:line="240" w:lineRule="auto"/>
        <w:ind w:firstLine="709"/>
        <w:jc w:val="both"/>
        <w:rPr>
          <w:szCs w:val="24"/>
        </w:rPr>
      </w:pPr>
      <w:r w:rsidRPr="00047469">
        <w:rPr>
          <w:szCs w:val="24"/>
        </w:rPr>
        <w:t>Запасная парашютная система вводится в действие в случае отказа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основной парашютной системы, когда невозможно безопасное приземление на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основной парашютной системе.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Введение в действие запасной парашютной системы парашютист</w:t>
      </w:r>
      <w:r w:rsidR="00E476F3" w:rsidRPr="00047469">
        <w:rPr>
          <w:szCs w:val="24"/>
        </w:rPr>
        <w:t xml:space="preserve"> </w:t>
      </w:r>
      <w:r w:rsidRPr="00047469">
        <w:rPr>
          <w:szCs w:val="24"/>
        </w:rPr>
        <w:t>осуществляет вручную с помощью звена ручного раскрытия. Для этого: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левую руку положить на грудь,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правой рукой взять кольцо звена ручного раскрытия,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 xml:space="preserve">круговым движением по часовой стрелке вывести кольцо из </w:t>
      </w:r>
      <w:proofErr w:type="spellStart"/>
      <w:r w:rsidRPr="00047469">
        <w:rPr>
          <w:szCs w:val="24"/>
        </w:rPr>
        <w:t>клапанакармана</w:t>
      </w:r>
      <w:proofErr w:type="spellEnd"/>
      <w:r w:rsidRPr="00047469">
        <w:rPr>
          <w:szCs w:val="24"/>
        </w:rPr>
        <w:t>,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резким движением вверх в сторону от себя выдернуть звено ручного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раскрытия.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При раскрытии ранца две шпильки троса звена ручного раскрытия выходят</w:t>
      </w:r>
      <w:r w:rsidR="005C1821" w:rsidRPr="00047469">
        <w:rPr>
          <w:szCs w:val="24"/>
        </w:rPr>
        <w:t xml:space="preserve"> </w:t>
      </w:r>
      <w:r w:rsidRPr="00047469">
        <w:rPr>
          <w:szCs w:val="24"/>
        </w:rPr>
        <w:t>из конусов ранца, откидная рамка отбрасывает купол в сторону от парашютиста.</w:t>
      </w:r>
    </w:p>
    <w:sectPr w:rsidR="00182DF8" w:rsidRPr="00047469" w:rsidSect="00047469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69D4"/>
    <w:multiLevelType w:val="hybridMultilevel"/>
    <w:tmpl w:val="C266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77B"/>
    <w:multiLevelType w:val="hybridMultilevel"/>
    <w:tmpl w:val="FCBC819A"/>
    <w:lvl w:ilvl="0" w:tplc="926813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0938"/>
    <w:multiLevelType w:val="hybridMultilevel"/>
    <w:tmpl w:val="921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D5E72"/>
    <w:multiLevelType w:val="hybridMultilevel"/>
    <w:tmpl w:val="EA4E68B6"/>
    <w:lvl w:ilvl="0" w:tplc="926813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F8"/>
    <w:rsid w:val="00003090"/>
    <w:rsid w:val="00047469"/>
    <w:rsid w:val="00084F42"/>
    <w:rsid w:val="00094F18"/>
    <w:rsid w:val="000D0CF0"/>
    <w:rsid w:val="000F3CA1"/>
    <w:rsid w:val="001346B9"/>
    <w:rsid w:val="00182DF8"/>
    <w:rsid w:val="001C341C"/>
    <w:rsid w:val="002F2C09"/>
    <w:rsid w:val="00373A05"/>
    <w:rsid w:val="003F7EEE"/>
    <w:rsid w:val="00414841"/>
    <w:rsid w:val="004A1B52"/>
    <w:rsid w:val="004A4E99"/>
    <w:rsid w:val="004B11E9"/>
    <w:rsid w:val="004D4AF6"/>
    <w:rsid w:val="00503743"/>
    <w:rsid w:val="005C1821"/>
    <w:rsid w:val="006B1CFF"/>
    <w:rsid w:val="00892E41"/>
    <w:rsid w:val="008D2F8A"/>
    <w:rsid w:val="008D4CB4"/>
    <w:rsid w:val="008E364C"/>
    <w:rsid w:val="008F3C17"/>
    <w:rsid w:val="009027B7"/>
    <w:rsid w:val="00902F57"/>
    <w:rsid w:val="00956C76"/>
    <w:rsid w:val="009B00A0"/>
    <w:rsid w:val="009C2A92"/>
    <w:rsid w:val="00A24B83"/>
    <w:rsid w:val="00B53AF6"/>
    <w:rsid w:val="00C15EBC"/>
    <w:rsid w:val="00C83AD5"/>
    <w:rsid w:val="00CC4E70"/>
    <w:rsid w:val="00CD5AC7"/>
    <w:rsid w:val="00D35DA2"/>
    <w:rsid w:val="00E131CA"/>
    <w:rsid w:val="00E14113"/>
    <w:rsid w:val="00E476F3"/>
    <w:rsid w:val="00E56069"/>
    <w:rsid w:val="00EA5703"/>
    <w:rsid w:val="00EB0573"/>
    <w:rsid w:val="00ED208E"/>
    <w:rsid w:val="00F6491D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CCE8"/>
  <w15:chartTrackingRefBased/>
  <w15:docId w15:val="{63A9AFE6-448C-4976-B166-C2E33232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BC"/>
    <w:pPr>
      <w:ind w:firstLine="85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4841"/>
    <w:rPr>
      <w:rFonts w:ascii="Cambria-Bold" w:hAnsi="Cambria-Bold" w:hint="default"/>
      <w:b/>
      <w:bCs/>
      <w:i w:val="0"/>
      <w:iCs w:val="0"/>
      <w:color w:val="4F81BD"/>
      <w:sz w:val="28"/>
      <w:szCs w:val="28"/>
    </w:rPr>
  </w:style>
  <w:style w:type="character" w:customStyle="1" w:styleId="fontstyle21">
    <w:name w:val="fontstyle21"/>
    <w:basedOn w:val="a0"/>
    <w:rsid w:val="00414841"/>
    <w:rPr>
      <w:rFonts w:ascii="Cambria-Italic" w:hAnsi="Cambria-Italic" w:hint="default"/>
      <w:b w:val="0"/>
      <w:bCs w:val="0"/>
      <w:i/>
      <w:iCs/>
      <w:color w:val="365F91"/>
      <w:sz w:val="28"/>
      <w:szCs w:val="28"/>
    </w:rPr>
  </w:style>
  <w:style w:type="character" w:customStyle="1" w:styleId="fontstyle31">
    <w:name w:val="fontstyle31"/>
    <w:basedOn w:val="a0"/>
    <w:rsid w:val="004148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41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EA570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8F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Shvecov</dc:creator>
  <cp:keywords/>
  <dc:description/>
  <cp:lastModifiedBy>User</cp:lastModifiedBy>
  <cp:revision>2</cp:revision>
  <dcterms:created xsi:type="dcterms:W3CDTF">2023-03-01T09:14:00Z</dcterms:created>
  <dcterms:modified xsi:type="dcterms:W3CDTF">2023-03-01T09:14:00Z</dcterms:modified>
</cp:coreProperties>
</file>